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FB3ED" w14:textId="2AD79E32" w:rsidR="0097346A" w:rsidRPr="00DD600D" w:rsidRDefault="0097346A" w:rsidP="00F75B99">
      <w:pPr>
        <w:spacing w:after="0" w:line="240" w:lineRule="auto"/>
        <w:jc w:val="center"/>
        <w:rPr>
          <w:rFonts w:ascii="Georgia" w:hAnsi="Georgia" w:cs="Arial"/>
          <w:color w:val="0000FF"/>
        </w:rPr>
      </w:pPr>
      <w:r w:rsidRPr="00DD600D">
        <w:rPr>
          <w:rFonts w:ascii="Georgia" w:hAnsi="Georgia" w:cs="Arial"/>
          <w:color w:val="0000FF"/>
        </w:rPr>
        <w:t xml:space="preserve">Instructions: </w:t>
      </w:r>
      <w:r w:rsidR="00635DAA" w:rsidRPr="00DD600D">
        <w:rPr>
          <w:rFonts w:ascii="Georgia" w:hAnsi="Georgia" w:cs="Arial"/>
          <w:color w:val="0000FF"/>
        </w:rPr>
        <w:t xml:space="preserve">IRB Members and IRB administrators/analysts </w:t>
      </w:r>
      <w:bookmarkStart w:id="0" w:name="_GoBack"/>
      <w:bookmarkEnd w:id="0"/>
      <w:r w:rsidR="00F47C89">
        <w:rPr>
          <w:rFonts w:ascii="Georgia" w:hAnsi="Georgia" w:cs="Arial"/>
          <w:color w:val="0000FF"/>
        </w:rPr>
        <w:t>may</w:t>
      </w:r>
      <w:r w:rsidR="00635DAA" w:rsidRPr="00DD600D">
        <w:rPr>
          <w:rFonts w:ascii="Georgia" w:hAnsi="Georgia" w:cs="Arial"/>
          <w:color w:val="0000FF"/>
        </w:rPr>
        <w:t xml:space="preserve"> u</w:t>
      </w:r>
      <w:r w:rsidRPr="00DD600D">
        <w:rPr>
          <w:rFonts w:ascii="Georgia" w:hAnsi="Georgia" w:cs="Arial"/>
          <w:color w:val="0000FF"/>
        </w:rPr>
        <w:t>tilize this tool as a guidance when reviewing investigator initiated pragmatic (i.e., comparative effectiveness) clinical trials</w:t>
      </w:r>
      <w:r w:rsidR="00E9195F">
        <w:rPr>
          <w:rFonts w:ascii="Georgia" w:hAnsi="Georgia" w:cs="Arial"/>
          <w:color w:val="0000FF"/>
        </w:rPr>
        <w:t xml:space="preserve">. Utilize this tool in combination with the July 2018 IRB member training slides available online here: </w:t>
      </w:r>
      <w:hyperlink r:id="rId7" w:history="1">
        <w:r w:rsidR="00C6161E" w:rsidRPr="00E67CDE">
          <w:rPr>
            <w:rStyle w:val="Hyperlink"/>
            <w:rFonts w:ascii="Georgia" w:hAnsi="Georgia" w:cs="Arial"/>
          </w:rPr>
          <w:t>https://irb.upenn.edu/mission-institutional-review-board-irb/irb-member-toolbox</w:t>
        </w:r>
      </w:hyperlink>
      <w:r w:rsidR="00C6161E">
        <w:rPr>
          <w:rFonts w:ascii="Georgia" w:hAnsi="Georgia" w:cs="Arial"/>
          <w:color w:val="0000FF"/>
        </w:rPr>
        <w:t xml:space="preserve"> </w:t>
      </w:r>
    </w:p>
    <w:p w14:paraId="2A8A225D" w14:textId="77777777" w:rsidR="00DD600D" w:rsidRDefault="00DD600D" w:rsidP="00313E1F">
      <w:pPr>
        <w:spacing w:after="0" w:line="240" w:lineRule="auto"/>
        <w:rPr>
          <w:rFonts w:ascii="Georgia" w:hAnsi="Georgia" w:cs="Arial"/>
        </w:rPr>
      </w:pPr>
    </w:p>
    <w:p w14:paraId="5C9C93CA" w14:textId="2F261715" w:rsidR="00313E1F" w:rsidRPr="0097346A" w:rsidRDefault="00313E1F" w:rsidP="00313E1F">
      <w:pPr>
        <w:spacing w:after="0" w:line="240" w:lineRule="auto"/>
        <w:outlineLvl w:val="0"/>
        <w:rPr>
          <w:rFonts w:ascii="Georgia" w:hAnsi="Georgia"/>
          <w:b/>
        </w:rPr>
      </w:pPr>
      <w:r w:rsidRPr="0097346A">
        <w:rPr>
          <w:rFonts w:ascii="Georgia" w:hAnsi="Georgia"/>
          <w:b/>
        </w:rPr>
        <w:t xml:space="preserve">Study Necessity </w:t>
      </w:r>
      <w:r w:rsidR="007E2460">
        <w:rPr>
          <w:rFonts w:ascii="Georgia" w:hAnsi="Georgia"/>
          <w:b/>
        </w:rPr>
        <w:t>/ Contribution</w:t>
      </w:r>
    </w:p>
    <w:p w14:paraId="7DDE8625" w14:textId="5A2E8CE5" w:rsidR="00313E1F" w:rsidRDefault="00313E1F" w:rsidP="00313E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Does the literature review and background support that this study has clinical equipoise? Is there a need for this study to be conducted? </w:t>
      </w:r>
    </w:p>
    <w:p w14:paraId="46E00B3A" w14:textId="77777777" w:rsidR="00AA635D" w:rsidRPr="0097346A" w:rsidRDefault="00AA635D" w:rsidP="00AA635D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5CCD2A82" w14:textId="33CB3E68" w:rsidR="00313E1F" w:rsidRDefault="00313E1F" w:rsidP="00313E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Is there an appropriate plan for dissemination? </w:t>
      </w:r>
    </w:p>
    <w:p w14:paraId="1725F027" w14:textId="77777777" w:rsidR="00AA635D" w:rsidRPr="0097346A" w:rsidRDefault="00AA635D" w:rsidP="00AA635D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6E13F261" w14:textId="77777777" w:rsidR="00313E1F" w:rsidRPr="0097346A" w:rsidRDefault="00313E1F" w:rsidP="00313E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Does the literature review and background support that this study will contribute to generalizable knowledge? </w:t>
      </w:r>
    </w:p>
    <w:p w14:paraId="0E4664C2" w14:textId="1C1B8857" w:rsidR="00313E1F" w:rsidRDefault="00313E1F" w:rsidP="00313E1F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Will the study provide valuable evidence that may benefit future patients?  </w:t>
      </w:r>
    </w:p>
    <w:p w14:paraId="674A2408" w14:textId="77777777" w:rsidR="00AA635D" w:rsidRPr="0097346A" w:rsidRDefault="00AA635D" w:rsidP="00AA635D">
      <w:pPr>
        <w:pStyle w:val="ListParagraph"/>
        <w:spacing w:after="0" w:line="240" w:lineRule="auto"/>
        <w:rPr>
          <w:rFonts w:ascii="Georgia" w:hAnsi="Georgia" w:cs="Times New Roman"/>
        </w:rPr>
      </w:pPr>
    </w:p>
    <w:p w14:paraId="3D942125" w14:textId="77777777" w:rsidR="00313E1F" w:rsidRPr="0097346A" w:rsidRDefault="00313E1F" w:rsidP="00313E1F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Has all of the literature available been considered? If continuing review is being considered, has recent literature been assessed by the team? </w:t>
      </w:r>
    </w:p>
    <w:p w14:paraId="738597B1" w14:textId="77777777" w:rsidR="00AA635D" w:rsidRDefault="00AA635D" w:rsidP="00313E1F">
      <w:pPr>
        <w:spacing w:after="0" w:line="240" w:lineRule="auto"/>
        <w:outlineLvl w:val="0"/>
        <w:rPr>
          <w:rFonts w:ascii="Georgia" w:hAnsi="Georgia"/>
          <w:b/>
        </w:rPr>
      </w:pPr>
    </w:p>
    <w:p w14:paraId="76C86AE5" w14:textId="4842ED9C" w:rsidR="00313E1F" w:rsidRPr="0097346A" w:rsidRDefault="00D828FD" w:rsidP="00313E1F">
      <w:pPr>
        <w:spacing w:after="0" w:line="24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Study Design: </w:t>
      </w:r>
      <w:r w:rsidR="00313E1F" w:rsidRPr="0097346A">
        <w:rPr>
          <w:rFonts w:ascii="Georgia" w:hAnsi="Georgia"/>
          <w:b/>
        </w:rPr>
        <w:t>Usual Care</w:t>
      </w:r>
    </w:p>
    <w:p w14:paraId="01B9C6F6" w14:textId="25BAFA2C" w:rsidR="00313E1F" w:rsidRDefault="00313E1F" w:rsidP="00313E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Does the literature review and background appropriately justify that the intervention is usual care? Are more citations or a consultation with an expert necessary? </w:t>
      </w:r>
    </w:p>
    <w:p w14:paraId="111C40AE" w14:textId="77777777" w:rsidR="00AA635D" w:rsidRPr="0097346A" w:rsidRDefault="00AA635D" w:rsidP="00AA635D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4F1270E8" w14:textId="22552A1D" w:rsidR="00313E1F" w:rsidRDefault="00313E1F" w:rsidP="00313E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>Is there a difference in how the usual care intervention is being administered on this protocol compared to usual care outside of the context of this study? (e.g., Has a continuum been bifurcated into groups? Are usual care extremes being compared?)</w:t>
      </w:r>
    </w:p>
    <w:p w14:paraId="383D60E5" w14:textId="77777777" w:rsidR="00AA635D" w:rsidRPr="0097346A" w:rsidRDefault="00AA635D" w:rsidP="00AA635D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11824E33" w14:textId="3BE905BD" w:rsidR="00313E1F" w:rsidRPr="0097346A" w:rsidRDefault="00313E1F" w:rsidP="00313E1F">
      <w:pPr>
        <w:spacing w:after="0" w:line="240" w:lineRule="auto"/>
        <w:outlineLvl w:val="0"/>
        <w:rPr>
          <w:rFonts w:ascii="Georgia" w:hAnsi="Georgia"/>
          <w:b/>
        </w:rPr>
      </w:pPr>
      <w:r w:rsidRPr="0097346A">
        <w:rPr>
          <w:rFonts w:ascii="Georgia" w:hAnsi="Georgia"/>
          <w:b/>
        </w:rPr>
        <w:t>Study Design</w:t>
      </w:r>
      <w:r w:rsidR="00D828FD">
        <w:rPr>
          <w:rFonts w:ascii="Georgia" w:hAnsi="Georgia"/>
          <w:b/>
        </w:rPr>
        <w:t>: Research E</w:t>
      </w:r>
      <w:r w:rsidR="005B240A">
        <w:rPr>
          <w:rFonts w:ascii="Georgia" w:hAnsi="Georgia"/>
          <w:b/>
        </w:rPr>
        <w:t>l</w:t>
      </w:r>
      <w:r w:rsidR="00D828FD">
        <w:rPr>
          <w:rFonts w:ascii="Georgia" w:hAnsi="Georgia"/>
          <w:b/>
        </w:rPr>
        <w:t>ements</w:t>
      </w:r>
      <w:r w:rsidR="005B240A">
        <w:rPr>
          <w:rFonts w:ascii="Georgia" w:hAnsi="Georgia"/>
          <w:b/>
        </w:rPr>
        <w:t xml:space="preserve"> </w:t>
      </w:r>
    </w:p>
    <w:p w14:paraId="4EFEC3CE" w14:textId="75BF31CA" w:rsidR="00313E1F" w:rsidRDefault="00313E1F" w:rsidP="00313E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>Does the study involve randomization?</w:t>
      </w:r>
    </w:p>
    <w:p w14:paraId="42E6046D" w14:textId="77777777" w:rsidR="006A2EF4" w:rsidRPr="0097346A" w:rsidRDefault="006A2EF4" w:rsidP="006A2EF4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1EAAA867" w14:textId="0D448EC3" w:rsidR="00313E1F" w:rsidRDefault="00313E1F" w:rsidP="00313E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>Does the study involve blinding?</w:t>
      </w:r>
    </w:p>
    <w:p w14:paraId="1A25750E" w14:textId="77777777" w:rsidR="006A2EF4" w:rsidRPr="006A2EF4" w:rsidRDefault="006A2EF4" w:rsidP="006A2EF4">
      <w:pPr>
        <w:spacing w:after="0" w:line="240" w:lineRule="auto"/>
        <w:rPr>
          <w:rFonts w:ascii="Georgia" w:hAnsi="Georgia" w:cs="Times New Roman"/>
        </w:rPr>
      </w:pPr>
    </w:p>
    <w:p w14:paraId="140B46D8" w14:textId="77777777" w:rsidR="00313E1F" w:rsidRPr="0097346A" w:rsidRDefault="00313E1F" w:rsidP="00313E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How controlled is the trial design? </w:t>
      </w:r>
    </w:p>
    <w:p w14:paraId="0FA994A1" w14:textId="3BDDC698" w:rsidR="00313E1F" w:rsidRDefault="00313E1F" w:rsidP="00313E1F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Are physicians freely able to use their personal clinical judgement in the patient’s care? </w:t>
      </w:r>
    </w:p>
    <w:p w14:paraId="4618846B" w14:textId="77777777" w:rsidR="006A2EF4" w:rsidRPr="0097346A" w:rsidRDefault="006A2EF4" w:rsidP="006A2EF4">
      <w:pPr>
        <w:pStyle w:val="ListParagraph"/>
        <w:spacing w:after="0" w:line="240" w:lineRule="auto"/>
        <w:rPr>
          <w:rFonts w:ascii="Georgia" w:hAnsi="Georgia" w:cs="Times New Roman"/>
        </w:rPr>
      </w:pPr>
    </w:p>
    <w:p w14:paraId="77B794E4" w14:textId="359CD67C" w:rsidR="00313E1F" w:rsidRDefault="00313E1F" w:rsidP="00313E1F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Will patients be able to switch treatments during the study? </w:t>
      </w:r>
    </w:p>
    <w:p w14:paraId="5CDD362D" w14:textId="77777777" w:rsidR="006A2EF4" w:rsidRPr="006A2EF4" w:rsidRDefault="006A2EF4" w:rsidP="006A2EF4">
      <w:pPr>
        <w:spacing w:after="0" w:line="240" w:lineRule="auto"/>
        <w:rPr>
          <w:rFonts w:ascii="Georgia" w:hAnsi="Georgia" w:cs="Times New Roman"/>
        </w:rPr>
      </w:pPr>
    </w:p>
    <w:p w14:paraId="58D7D5B4" w14:textId="27763CF3" w:rsidR="00313E1F" w:rsidRDefault="00313E1F" w:rsidP="00313E1F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How will this impact the results of the study? </w:t>
      </w:r>
    </w:p>
    <w:p w14:paraId="7E0D0FF7" w14:textId="77777777" w:rsidR="006A2EF4" w:rsidRPr="006A2EF4" w:rsidRDefault="006A2EF4" w:rsidP="006A2EF4">
      <w:pPr>
        <w:spacing w:after="0" w:line="240" w:lineRule="auto"/>
        <w:rPr>
          <w:rFonts w:ascii="Georgia" w:hAnsi="Georgia" w:cs="Times New Roman"/>
        </w:rPr>
      </w:pPr>
    </w:p>
    <w:p w14:paraId="6B2E435D" w14:textId="5056D21A" w:rsidR="00313E1F" w:rsidRPr="0097346A" w:rsidRDefault="006D432E" w:rsidP="00313E1F">
      <w:pPr>
        <w:spacing w:after="0" w:line="240" w:lineRule="auto"/>
        <w:outlineLvl w:val="0"/>
        <w:rPr>
          <w:rFonts w:ascii="Georgia" w:hAnsi="Georgia"/>
          <w:b/>
        </w:rPr>
      </w:pPr>
      <w:r w:rsidRPr="0097346A">
        <w:rPr>
          <w:rFonts w:ascii="Georgia" w:hAnsi="Georgia"/>
          <w:b/>
        </w:rPr>
        <w:t>Study Design</w:t>
      </w:r>
      <w:r>
        <w:rPr>
          <w:rFonts w:ascii="Georgia" w:hAnsi="Georgia"/>
          <w:b/>
        </w:rPr>
        <w:t xml:space="preserve">: </w:t>
      </w:r>
      <w:r w:rsidR="00313E1F" w:rsidRPr="0097346A">
        <w:rPr>
          <w:rFonts w:ascii="Georgia" w:hAnsi="Georgia"/>
          <w:b/>
        </w:rPr>
        <w:t xml:space="preserve">Pragmatic versus </w:t>
      </w:r>
      <w:r w:rsidR="00366235">
        <w:rPr>
          <w:rFonts w:ascii="Georgia" w:hAnsi="Georgia"/>
          <w:b/>
        </w:rPr>
        <w:t>Explanatory</w:t>
      </w:r>
    </w:p>
    <w:p w14:paraId="68DB32FB" w14:textId="289FC7C6" w:rsidR="00313E1F" w:rsidRPr="001F1B6C" w:rsidRDefault="00313E1F" w:rsidP="001F1B6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Georgia" w:hAnsi="Georgia" w:cs="Times New Roman"/>
        </w:rPr>
      </w:pPr>
      <w:r w:rsidRPr="001F1B6C">
        <w:rPr>
          <w:rFonts w:ascii="Georgia" w:hAnsi="Georgia" w:cs="Times New Roman"/>
        </w:rPr>
        <w:t xml:space="preserve">On the continuum of explanatory to pragmatic, where does this study lie? </w:t>
      </w:r>
      <w:r w:rsidR="004048F9" w:rsidRPr="001F1B6C">
        <w:rPr>
          <w:rFonts w:ascii="Georgia" w:hAnsi="Georgia" w:cs="Times New Roman"/>
        </w:rPr>
        <w:t>Utilize</w:t>
      </w:r>
      <w:r w:rsidRPr="001F1B6C">
        <w:rPr>
          <w:rFonts w:ascii="Georgia" w:hAnsi="Georgia" w:cs="Times New Roman"/>
        </w:rPr>
        <w:t xml:space="preserve"> the Pragmatic Explanatory Continuum Indicator Summary (PRECIS)</w:t>
      </w:r>
      <w:r w:rsidR="004048F9" w:rsidRPr="001F1B6C">
        <w:rPr>
          <w:rFonts w:ascii="Georgia" w:hAnsi="Georgia" w:cs="Times New Roman"/>
        </w:rPr>
        <w:t xml:space="preserve"> Wheel</w:t>
      </w:r>
      <w:r w:rsidRPr="001F1B6C">
        <w:rPr>
          <w:rFonts w:ascii="Georgia" w:hAnsi="Georgia" w:cs="Times New Roman"/>
        </w:rPr>
        <w:t xml:space="preserve"> (Thorpe et al., 2009)</w:t>
      </w:r>
      <w:r w:rsidR="001979C7" w:rsidRPr="001F1B6C">
        <w:rPr>
          <w:rFonts w:ascii="Georgia" w:hAnsi="Georgia" w:cs="Times New Roman"/>
        </w:rPr>
        <w:t xml:space="preserve"> </w:t>
      </w:r>
      <w:hyperlink r:id="rId8" w:history="1">
        <w:r w:rsidR="001979C7" w:rsidRPr="001F1B6C">
          <w:rPr>
            <w:rStyle w:val="Hyperlink"/>
            <w:rFonts w:ascii="Georgia" w:hAnsi="Georgia" w:cs="Times New Roman"/>
          </w:rPr>
          <w:t>https://www.ncbi.nlm.nih.gov/pmc/articles/PMC2679824/</w:t>
        </w:r>
      </w:hyperlink>
      <w:r w:rsidR="001E6BAF" w:rsidRPr="001F1B6C">
        <w:rPr>
          <w:rStyle w:val="Hyperlink"/>
          <w:rFonts w:ascii="Georgia" w:hAnsi="Georgia" w:cs="Times New Roman"/>
          <w:color w:val="auto"/>
          <w:u w:val="none"/>
        </w:rPr>
        <w:t xml:space="preserve">. Below is </w:t>
      </w:r>
      <w:r w:rsidR="001C6970" w:rsidRPr="001F1B6C">
        <w:rPr>
          <w:rStyle w:val="Hyperlink"/>
          <w:rFonts w:ascii="Georgia" w:hAnsi="Georgia" w:cs="Times New Roman"/>
          <w:color w:val="auto"/>
          <w:u w:val="none"/>
        </w:rPr>
        <w:t>an e</w:t>
      </w:r>
      <w:r w:rsidR="001E6BAF" w:rsidRPr="001F1B6C">
        <w:rPr>
          <w:rFonts w:ascii="Georgia" w:hAnsi="Georgia" w:cs="Times New Roman"/>
        </w:rPr>
        <w:t xml:space="preserve">xample of how to complete the wheel. A and C are more pragmatic whereas B and D are more explanatory.  E = Explanatory. </w:t>
      </w:r>
    </w:p>
    <w:p w14:paraId="3C3FAC1D" w14:textId="38BB41F0" w:rsidR="00313E1F" w:rsidRDefault="00313E1F" w:rsidP="00313E1F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02DD68B6" w14:textId="02E0193F" w:rsidR="004048F9" w:rsidRPr="0097346A" w:rsidRDefault="004048F9" w:rsidP="00313E1F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71BAA1B5" w14:textId="43523085" w:rsidR="00313E1F" w:rsidRDefault="00313E1F" w:rsidP="00313E1F">
      <w:pPr>
        <w:pStyle w:val="ListParagraph"/>
        <w:tabs>
          <w:tab w:val="left" w:pos="900"/>
        </w:tabs>
        <w:spacing w:after="0" w:line="240" w:lineRule="auto"/>
        <w:ind w:left="360"/>
        <w:rPr>
          <w:rFonts w:ascii="Georgia" w:hAnsi="Georgia" w:cs="Times New Roman"/>
        </w:rPr>
      </w:pPr>
    </w:p>
    <w:p w14:paraId="6A6852B9" w14:textId="23847B4B" w:rsidR="00F903A2" w:rsidRDefault="00F903A2" w:rsidP="00313E1F">
      <w:pPr>
        <w:pStyle w:val="ListParagraph"/>
        <w:tabs>
          <w:tab w:val="left" w:pos="900"/>
        </w:tabs>
        <w:spacing w:after="0" w:line="240" w:lineRule="auto"/>
        <w:ind w:left="360"/>
        <w:rPr>
          <w:rFonts w:ascii="Georgia" w:hAnsi="Georgia" w:cs="Times New Roman"/>
        </w:rPr>
      </w:pPr>
    </w:p>
    <w:p w14:paraId="2C7AB215" w14:textId="7A0E8E31" w:rsidR="004048F9" w:rsidRDefault="004048F9" w:rsidP="00313E1F">
      <w:pPr>
        <w:pStyle w:val="ListParagraph"/>
        <w:tabs>
          <w:tab w:val="left" w:pos="900"/>
        </w:tabs>
        <w:spacing w:after="0" w:line="240" w:lineRule="auto"/>
        <w:ind w:left="360"/>
        <w:rPr>
          <w:rFonts w:ascii="Georgia" w:hAnsi="Georgia" w:cs="Times New Roman"/>
        </w:rPr>
      </w:pPr>
    </w:p>
    <w:p w14:paraId="1B71E158" w14:textId="639B34D6" w:rsidR="004048F9" w:rsidRDefault="004048F9" w:rsidP="00EC6E70">
      <w:pPr>
        <w:pStyle w:val="ListParagraph"/>
        <w:tabs>
          <w:tab w:val="left" w:pos="900"/>
        </w:tabs>
        <w:spacing w:after="0" w:line="240" w:lineRule="auto"/>
        <w:ind w:left="360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  <w:noProof/>
        </w:rPr>
        <w:lastRenderedPageBreak/>
        <w:drawing>
          <wp:inline distT="0" distB="0" distL="0" distR="0" wp14:anchorId="348B6276" wp14:editId="16C5BA73">
            <wp:extent cx="4937760" cy="487259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49" cy="494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DA86" w14:textId="77777777" w:rsidR="00EC6E70" w:rsidRDefault="00EC6E70" w:rsidP="00313E1F">
      <w:pPr>
        <w:pStyle w:val="ListParagraph"/>
        <w:tabs>
          <w:tab w:val="left" w:pos="900"/>
        </w:tabs>
        <w:spacing w:after="0" w:line="240" w:lineRule="auto"/>
        <w:ind w:left="360"/>
        <w:rPr>
          <w:rFonts w:ascii="Georgia" w:hAnsi="Georgia" w:cs="Times New Roman"/>
        </w:rPr>
      </w:pPr>
    </w:p>
    <w:p w14:paraId="665B8F0E" w14:textId="7FF6AD77" w:rsidR="004048F9" w:rsidRDefault="004048F9" w:rsidP="00951470">
      <w:pPr>
        <w:pStyle w:val="ListParagraph"/>
        <w:tabs>
          <w:tab w:val="left" w:pos="900"/>
        </w:tabs>
        <w:spacing w:after="0" w:line="240" w:lineRule="auto"/>
        <w:ind w:left="360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  <w:noProof/>
        </w:rPr>
        <w:drawing>
          <wp:inline distT="0" distB="0" distL="0" distR="0" wp14:anchorId="53395624" wp14:editId="5E9FD20D">
            <wp:extent cx="3601940" cy="3239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093" cy="32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9B2EE" w14:textId="77777777" w:rsidR="004048F9" w:rsidRPr="0097346A" w:rsidRDefault="004048F9" w:rsidP="00313E1F">
      <w:pPr>
        <w:pStyle w:val="ListParagraph"/>
        <w:tabs>
          <w:tab w:val="left" w:pos="900"/>
        </w:tabs>
        <w:spacing w:after="0" w:line="240" w:lineRule="auto"/>
        <w:ind w:left="360"/>
        <w:rPr>
          <w:rFonts w:ascii="Georgia" w:hAnsi="Georgia" w:cs="Times New Roman"/>
        </w:rPr>
      </w:pPr>
    </w:p>
    <w:p w14:paraId="1FDAA068" w14:textId="3CC01B94" w:rsidR="00313E1F" w:rsidRPr="0097346A" w:rsidRDefault="00313E1F" w:rsidP="00313E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97346A">
        <w:rPr>
          <w:rFonts w:ascii="Georgia" w:hAnsi="Georgia" w:cs="Times New Roman"/>
        </w:rPr>
        <w:t xml:space="preserve">Based on the review, does the intervention constitute usual care or research? Note: If </w:t>
      </w:r>
      <w:r w:rsidR="002C0A74">
        <w:rPr>
          <w:rFonts w:ascii="Georgia" w:hAnsi="Georgia" w:cs="Times New Roman"/>
        </w:rPr>
        <w:t xml:space="preserve">study is more explanatory and the </w:t>
      </w:r>
      <w:r w:rsidRPr="0097346A">
        <w:rPr>
          <w:rFonts w:ascii="Georgia" w:hAnsi="Georgia" w:cs="Times New Roman"/>
        </w:rPr>
        <w:t>intervention has been determined to be research, ethical regulations and principles apply</w:t>
      </w:r>
      <w:r w:rsidR="0093651A">
        <w:rPr>
          <w:rFonts w:ascii="Georgia" w:hAnsi="Georgia" w:cs="Times New Roman"/>
        </w:rPr>
        <w:t xml:space="preserve"> to that intervention</w:t>
      </w:r>
      <w:r w:rsidRPr="0097346A">
        <w:rPr>
          <w:rFonts w:ascii="Georgia" w:hAnsi="Georgia" w:cs="Times New Roman"/>
        </w:rPr>
        <w:t xml:space="preserve">. </w:t>
      </w:r>
    </w:p>
    <w:p w14:paraId="21486ECE" w14:textId="77777777" w:rsidR="00313E1F" w:rsidRPr="0097346A" w:rsidRDefault="00313E1F" w:rsidP="00313E1F">
      <w:pPr>
        <w:spacing w:after="0" w:line="240" w:lineRule="auto"/>
        <w:outlineLvl w:val="0"/>
        <w:rPr>
          <w:rFonts w:ascii="Georgia" w:hAnsi="Georgia"/>
          <w:b/>
        </w:rPr>
      </w:pPr>
    </w:p>
    <w:p w14:paraId="690F1BE0" w14:textId="309E7855" w:rsidR="00F903A2" w:rsidRPr="006B5B00" w:rsidRDefault="00313E1F" w:rsidP="006B5B00">
      <w:pPr>
        <w:spacing w:after="0" w:line="240" w:lineRule="auto"/>
        <w:outlineLvl w:val="0"/>
        <w:rPr>
          <w:rFonts w:ascii="Georgia" w:hAnsi="Georgia"/>
          <w:b/>
        </w:rPr>
      </w:pPr>
      <w:r w:rsidRPr="0097346A">
        <w:rPr>
          <w:rFonts w:ascii="Georgia" w:hAnsi="Georgia"/>
          <w:b/>
        </w:rPr>
        <w:t>Risks are Minimized / Adequate Provision for Monitoring the Data</w:t>
      </w:r>
    </w:p>
    <w:p w14:paraId="362A0241" w14:textId="345019BB" w:rsidR="00F903A2" w:rsidRDefault="001D5583" w:rsidP="00D5255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Would</w:t>
      </w:r>
      <w:r w:rsidR="00313E1F" w:rsidRPr="0097346A">
        <w:rPr>
          <w:rFonts w:ascii="Georgia" w:hAnsi="Georgia" w:cs="Times New Roman"/>
        </w:rPr>
        <w:t xml:space="preserve"> interim analysis </w:t>
      </w:r>
      <w:r w:rsidR="00973801">
        <w:rPr>
          <w:rFonts w:ascii="Georgia" w:hAnsi="Georgia" w:cs="Times New Roman"/>
        </w:rPr>
        <w:t xml:space="preserve">with a plan to terminate the study </w:t>
      </w:r>
      <w:r>
        <w:rPr>
          <w:rFonts w:ascii="Georgia" w:hAnsi="Georgia" w:cs="Times New Roman"/>
        </w:rPr>
        <w:t xml:space="preserve">be appropriate? </w:t>
      </w:r>
    </w:p>
    <w:p w14:paraId="7223C15E" w14:textId="77777777" w:rsidR="006B5B00" w:rsidRPr="00D52556" w:rsidRDefault="006B5B00" w:rsidP="006B5B00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0A65CC7D" w14:textId="77777777" w:rsidR="006B5B00" w:rsidRDefault="006B5B00" w:rsidP="006B5B0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Does the study require a</w:t>
      </w:r>
      <w:r w:rsidRPr="0097346A">
        <w:rPr>
          <w:rFonts w:ascii="Georgia" w:hAnsi="Georgia" w:cs="Times New Roman"/>
        </w:rPr>
        <w:t xml:space="preserve"> Data Safety Monitoring Committee or Board </w:t>
      </w:r>
      <w:r>
        <w:rPr>
          <w:rFonts w:ascii="Georgia" w:hAnsi="Georgia" w:cs="Times New Roman"/>
        </w:rPr>
        <w:t>to</w:t>
      </w:r>
      <w:r w:rsidRPr="0097346A">
        <w:rPr>
          <w:rFonts w:ascii="Georgia" w:hAnsi="Georgia" w:cs="Times New Roman"/>
        </w:rPr>
        <w:t xml:space="preserve"> review the study data? </w:t>
      </w:r>
    </w:p>
    <w:p w14:paraId="298D8B69" w14:textId="77777777" w:rsidR="00F903A2" w:rsidRPr="0097346A" w:rsidRDefault="00F903A2" w:rsidP="00F903A2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528CECC2" w14:textId="77777777" w:rsidR="00313E1F" w:rsidRPr="0097346A" w:rsidRDefault="00313E1F" w:rsidP="00313E1F">
      <w:pPr>
        <w:spacing w:after="0" w:line="240" w:lineRule="auto"/>
        <w:outlineLvl w:val="0"/>
        <w:rPr>
          <w:rFonts w:ascii="Georgia" w:hAnsi="Georgia"/>
          <w:b/>
        </w:rPr>
      </w:pPr>
      <w:r w:rsidRPr="0097346A">
        <w:rPr>
          <w:rFonts w:ascii="Georgia" w:hAnsi="Georgia"/>
          <w:b/>
        </w:rPr>
        <w:t xml:space="preserve">Informed Consent </w:t>
      </w:r>
    </w:p>
    <w:p w14:paraId="189E5D98" w14:textId="4538D04E" w:rsidR="004965CC" w:rsidRPr="00387524" w:rsidRDefault="004965CC" w:rsidP="004965C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965CC">
        <w:rPr>
          <w:rFonts w:ascii="Georgia" w:hAnsi="Georgia" w:cs="Times New Roman"/>
        </w:rPr>
        <w:t xml:space="preserve">Is a full research informed consent process and form necessary? </w:t>
      </w:r>
    </w:p>
    <w:p w14:paraId="2F9C226B" w14:textId="77777777" w:rsidR="00387524" w:rsidRPr="004965CC" w:rsidRDefault="00387524" w:rsidP="00387524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14:paraId="68609A4F" w14:textId="403CBAF3" w:rsidR="004965CC" w:rsidRPr="00387524" w:rsidRDefault="004965CC" w:rsidP="004965C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965CC">
        <w:rPr>
          <w:rFonts w:ascii="Georgia" w:hAnsi="Georgia" w:cs="Times New Roman"/>
        </w:rPr>
        <w:t xml:space="preserve">If the </w:t>
      </w:r>
      <w:r w:rsidR="00D463F0">
        <w:rPr>
          <w:rFonts w:ascii="Georgia" w:hAnsi="Georgia" w:cs="Times New Roman"/>
        </w:rPr>
        <w:t>study is minimal risk</w:t>
      </w:r>
      <w:r w:rsidR="007F0486">
        <w:rPr>
          <w:rFonts w:ascii="Georgia" w:hAnsi="Georgia" w:cs="Times New Roman"/>
        </w:rPr>
        <w:t xml:space="preserve"> and the team is requesting a waiver of consent</w:t>
      </w:r>
      <w:r w:rsidR="00D463F0">
        <w:rPr>
          <w:rFonts w:ascii="Georgia" w:hAnsi="Georgia" w:cs="Times New Roman"/>
        </w:rPr>
        <w:t>:</w:t>
      </w:r>
      <w:r w:rsidRPr="004965CC">
        <w:rPr>
          <w:rFonts w:ascii="Georgia" w:hAnsi="Georgia" w:cs="Times New Roman"/>
        </w:rPr>
        <w:t xml:space="preserve"> Could an alternative consent model such as integrated, targeted, or broadcast consent be considered? </w:t>
      </w:r>
    </w:p>
    <w:p w14:paraId="418CD32E" w14:textId="77777777" w:rsidR="00387524" w:rsidRPr="00387524" w:rsidRDefault="00387524" w:rsidP="00387524">
      <w:pPr>
        <w:spacing w:after="0" w:line="240" w:lineRule="auto"/>
        <w:rPr>
          <w:rFonts w:ascii="Georgia" w:hAnsi="Georgia"/>
        </w:rPr>
      </w:pPr>
    </w:p>
    <w:p w14:paraId="31C165B7" w14:textId="16C70F81" w:rsidR="00E65016" w:rsidRDefault="00E65016" w:rsidP="0085141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Should standard care procedures be delineated in the consent form, or would it suffice to refer to a clinical consent form / process? </w:t>
      </w:r>
    </w:p>
    <w:p w14:paraId="269635D1" w14:textId="77777777" w:rsidR="00E65016" w:rsidRPr="00E65016" w:rsidRDefault="00E65016" w:rsidP="00E65016">
      <w:pPr>
        <w:spacing w:after="0" w:line="240" w:lineRule="auto"/>
        <w:rPr>
          <w:rFonts w:ascii="Georgia" w:hAnsi="Georgia"/>
        </w:rPr>
      </w:pPr>
    </w:p>
    <w:p w14:paraId="4876FDA7" w14:textId="4B276E74" w:rsidR="00851414" w:rsidRDefault="00D44B27" w:rsidP="0085141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44B27">
        <w:rPr>
          <w:rFonts w:ascii="Georgia" w:hAnsi="Georgia"/>
        </w:rPr>
        <w:t xml:space="preserve">Should the risks </w:t>
      </w:r>
      <w:r w:rsidR="00C81353">
        <w:rPr>
          <w:rFonts w:ascii="Georgia" w:hAnsi="Georgia"/>
        </w:rPr>
        <w:t xml:space="preserve">/benefits </w:t>
      </w:r>
      <w:r w:rsidRPr="00D44B27">
        <w:rPr>
          <w:rFonts w:ascii="Georgia" w:hAnsi="Georgia"/>
        </w:rPr>
        <w:t>of usual care treatments be delineated in the consent form?</w:t>
      </w:r>
      <w:r w:rsidR="00C81353">
        <w:rPr>
          <w:rFonts w:ascii="Georgia" w:hAnsi="Georgia"/>
        </w:rPr>
        <w:t xml:space="preserve"> </w:t>
      </w:r>
    </w:p>
    <w:p w14:paraId="2F468D38" w14:textId="34AE8138" w:rsidR="00851414" w:rsidRPr="00851414" w:rsidRDefault="00851414" w:rsidP="00851414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851414">
        <w:rPr>
          <w:rFonts w:ascii="Georgia" w:hAnsi="Georgia"/>
        </w:rPr>
        <w:t xml:space="preserve">If not, should a statement be included that notes that it is unknown if the risks </w:t>
      </w:r>
      <w:r w:rsidR="009860ED">
        <w:rPr>
          <w:rFonts w:ascii="Georgia" w:hAnsi="Georgia"/>
        </w:rPr>
        <w:t xml:space="preserve">/benefits </w:t>
      </w:r>
      <w:r w:rsidRPr="00851414">
        <w:rPr>
          <w:rFonts w:ascii="Georgia" w:hAnsi="Georgia"/>
        </w:rPr>
        <w:t>between the two treatments differ?</w:t>
      </w:r>
    </w:p>
    <w:p w14:paraId="2000CB53" w14:textId="77777777" w:rsidR="00313E1F" w:rsidRPr="0097346A" w:rsidRDefault="00313E1F" w:rsidP="00313E1F">
      <w:pPr>
        <w:spacing w:after="0" w:line="240" w:lineRule="auto"/>
        <w:rPr>
          <w:rFonts w:ascii="Georgia" w:hAnsi="Georgia" w:cs="Arial"/>
        </w:rPr>
      </w:pPr>
    </w:p>
    <w:p w14:paraId="7ECC78AF" w14:textId="77777777" w:rsidR="00592091" w:rsidRDefault="00592091"/>
    <w:sectPr w:rsidR="00592091" w:rsidSect="00147F94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D25E3" w14:textId="77777777" w:rsidR="00AE665C" w:rsidRDefault="00AE665C" w:rsidP="00313E1F">
      <w:pPr>
        <w:spacing w:after="0" w:line="240" w:lineRule="auto"/>
      </w:pPr>
      <w:r>
        <w:separator/>
      </w:r>
    </w:p>
  </w:endnote>
  <w:endnote w:type="continuationSeparator" w:id="0">
    <w:p w14:paraId="607EA31B" w14:textId="77777777" w:rsidR="00AE665C" w:rsidRDefault="00AE665C" w:rsidP="0031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399C" w14:textId="77777777" w:rsidR="00506517" w:rsidRDefault="00AE665C">
    <w:pPr>
      <w:pStyle w:val="Footer"/>
      <w:rPr>
        <w:rFonts w:asciiTheme="majorHAnsi" w:hAnsiTheme="majorHAnsi"/>
      </w:rPr>
    </w:pPr>
  </w:p>
  <w:p w14:paraId="1A80BFEF" w14:textId="77777777" w:rsidR="00BC25C5" w:rsidRPr="00BC25C5" w:rsidRDefault="00B30031">
    <w:pPr>
      <w:pStyle w:val="Footer"/>
      <w:rPr>
        <w:rFonts w:asciiTheme="majorHAnsi" w:hAnsiTheme="majorHAnsi"/>
      </w:rPr>
    </w:pPr>
    <w:r w:rsidRPr="00BC25C5">
      <w:rPr>
        <w:rFonts w:asciiTheme="majorHAnsi" w:hAnsiTheme="majorHAnsi"/>
      </w:rPr>
      <w:t>IRB 201</w:t>
    </w:r>
    <w:r>
      <w:rPr>
        <w:rFonts w:asciiTheme="majorHAnsi" w:hAnsiTheme="majorHAnsi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14E5" w14:textId="77777777" w:rsidR="00AE665C" w:rsidRDefault="00AE665C" w:rsidP="00313E1F">
      <w:pPr>
        <w:spacing w:after="0" w:line="240" w:lineRule="auto"/>
      </w:pPr>
      <w:r>
        <w:separator/>
      </w:r>
    </w:p>
  </w:footnote>
  <w:footnote w:type="continuationSeparator" w:id="0">
    <w:p w14:paraId="1B5296C0" w14:textId="77777777" w:rsidR="00AE665C" w:rsidRDefault="00AE665C" w:rsidP="0031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CC53C" w14:textId="77777777" w:rsidR="00347DFF" w:rsidRPr="00C827A7" w:rsidRDefault="00B30031" w:rsidP="00347DFF">
    <w:pPr>
      <w:pStyle w:val="Header"/>
      <w:tabs>
        <w:tab w:val="right" w:pos="9180"/>
      </w:tabs>
      <w:rPr>
        <w:rFonts w:asciiTheme="majorHAnsi" w:hAnsiTheme="majorHAnsi" w:cs="Arial"/>
        <w:b/>
        <w:color w:val="595959" w:themeColor="text1" w:themeTint="A6"/>
      </w:rPr>
    </w:pPr>
    <w:r w:rsidRPr="00C827A7">
      <w:rPr>
        <w:rFonts w:asciiTheme="majorHAnsi" w:hAnsiTheme="majorHAnsi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0EF8B4AA" wp14:editId="76378C83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266700" cy="314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3" t="-8467" r="70833" b="-6317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color w:val="595959" w:themeColor="text1" w:themeTint="A6"/>
      </w:rPr>
      <w:t xml:space="preserve"> </w:t>
    </w:r>
    <w:r w:rsidRPr="00C827A7">
      <w:rPr>
        <w:rFonts w:asciiTheme="majorHAnsi" w:hAnsiTheme="majorHAnsi" w:cs="Arial"/>
        <w:b/>
        <w:color w:val="595959" w:themeColor="text1" w:themeTint="A6"/>
      </w:rPr>
      <w:t xml:space="preserve">University of Pennsylvania  </w:t>
    </w:r>
    <w:r w:rsidRPr="00C827A7">
      <w:rPr>
        <w:rFonts w:asciiTheme="majorHAnsi" w:hAnsiTheme="majorHAnsi" w:cs="Arial"/>
        <w:b/>
        <w:color w:val="595959" w:themeColor="text1" w:themeTint="A6"/>
      </w:rPr>
      <w:sym w:font="Wingdings" w:char="F077"/>
    </w:r>
    <w:r>
      <w:rPr>
        <w:rFonts w:asciiTheme="majorHAnsi" w:hAnsiTheme="majorHAnsi" w:cs="Arial"/>
        <w:b/>
        <w:color w:val="595959" w:themeColor="text1" w:themeTint="A6"/>
      </w:rPr>
      <w:t xml:space="preserve">  Institutional Review Board</w:t>
    </w:r>
  </w:p>
  <w:p w14:paraId="147AB72B" w14:textId="40314338" w:rsidR="00347DFF" w:rsidRDefault="00313E1F" w:rsidP="00347DFF">
    <w:pPr>
      <w:pStyle w:val="Header"/>
      <w:rPr>
        <w:rFonts w:asciiTheme="majorHAnsi" w:hAnsiTheme="majorHAnsi" w:cs="Arial"/>
        <w:b/>
        <w:color w:val="595959" w:themeColor="text1" w:themeTint="A6"/>
      </w:rPr>
    </w:pPr>
    <w:r w:rsidRPr="00313E1F">
      <w:rPr>
        <w:rFonts w:asciiTheme="majorHAnsi" w:hAnsiTheme="majorHAnsi" w:cs="Arial"/>
        <w:b/>
        <w:color w:val="595959" w:themeColor="text1" w:themeTint="A6"/>
      </w:rPr>
      <w:t>Pragmatic</w:t>
    </w:r>
    <w:r>
      <w:rPr>
        <w:rFonts w:asciiTheme="majorHAnsi" w:hAnsiTheme="majorHAnsi" w:cs="Arial"/>
        <w:b/>
        <w:color w:val="595959" w:themeColor="text1" w:themeTint="A6"/>
      </w:rPr>
      <w:t>/Comparative Effectiveness</w:t>
    </w:r>
    <w:r w:rsidRPr="00313E1F">
      <w:rPr>
        <w:rFonts w:asciiTheme="majorHAnsi" w:hAnsiTheme="majorHAnsi" w:cs="Arial"/>
        <w:b/>
        <w:color w:val="595959" w:themeColor="text1" w:themeTint="A6"/>
      </w:rPr>
      <w:t xml:space="preserve"> Clinical Trial Ethical Review Tool</w:t>
    </w:r>
  </w:p>
  <w:p w14:paraId="3CECA24C" w14:textId="77777777" w:rsidR="00EC6E70" w:rsidRPr="00313E1F" w:rsidRDefault="00EC6E70" w:rsidP="00347DFF">
    <w:pPr>
      <w:pStyle w:val="Header"/>
      <w:rPr>
        <w:rFonts w:asciiTheme="majorHAnsi" w:hAnsiTheme="majorHAnsi" w:cs="Arial"/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A7B52"/>
    <w:multiLevelType w:val="hybridMultilevel"/>
    <w:tmpl w:val="07D489EE"/>
    <w:lvl w:ilvl="0" w:tplc="02361A5C">
      <w:start w:val="1"/>
      <w:numFmt w:val="decimal"/>
      <w:lvlText w:val="%1."/>
      <w:lvlJc w:val="left"/>
      <w:pPr>
        <w:ind w:left="360" w:hanging="360"/>
      </w:pPr>
      <w:rPr>
        <w:rFonts w:ascii="Georgia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1F"/>
    <w:rsid w:val="0005307A"/>
    <w:rsid w:val="00102D7D"/>
    <w:rsid w:val="00144022"/>
    <w:rsid w:val="00192BD4"/>
    <w:rsid w:val="001979C7"/>
    <w:rsid w:val="001C6970"/>
    <w:rsid w:val="001D5583"/>
    <w:rsid w:val="001E6BAF"/>
    <w:rsid w:val="001F1B6C"/>
    <w:rsid w:val="002B734D"/>
    <w:rsid w:val="002C0A74"/>
    <w:rsid w:val="00313E1F"/>
    <w:rsid w:val="00314413"/>
    <w:rsid w:val="00366235"/>
    <w:rsid w:val="00381542"/>
    <w:rsid w:val="00387524"/>
    <w:rsid w:val="004048F9"/>
    <w:rsid w:val="00465719"/>
    <w:rsid w:val="004965CC"/>
    <w:rsid w:val="00506F07"/>
    <w:rsid w:val="00592091"/>
    <w:rsid w:val="005B240A"/>
    <w:rsid w:val="005B3B8E"/>
    <w:rsid w:val="00635DAA"/>
    <w:rsid w:val="006956CF"/>
    <w:rsid w:val="006A2EF4"/>
    <w:rsid w:val="006A42B6"/>
    <w:rsid w:val="006B5B00"/>
    <w:rsid w:val="006D432E"/>
    <w:rsid w:val="007E2460"/>
    <w:rsid w:val="007F0486"/>
    <w:rsid w:val="00851414"/>
    <w:rsid w:val="0086678A"/>
    <w:rsid w:val="00884194"/>
    <w:rsid w:val="008B2C00"/>
    <w:rsid w:val="0093651A"/>
    <w:rsid w:val="00951470"/>
    <w:rsid w:val="0097346A"/>
    <w:rsid w:val="00973801"/>
    <w:rsid w:val="009860ED"/>
    <w:rsid w:val="009C429F"/>
    <w:rsid w:val="00A1184C"/>
    <w:rsid w:val="00A63A26"/>
    <w:rsid w:val="00A7538D"/>
    <w:rsid w:val="00AA635D"/>
    <w:rsid w:val="00AC5355"/>
    <w:rsid w:val="00AE665C"/>
    <w:rsid w:val="00B30031"/>
    <w:rsid w:val="00C148FF"/>
    <w:rsid w:val="00C35FFF"/>
    <w:rsid w:val="00C6161E"/>
    <w:rsid w:val="00C81353"/>
    <w:rsid w:val="00D44B27"/>
    <w:rsid w:val="00D463F0"/>
    <w:rsid w:val="00D52556"/>
    <w:rsid w:val="00D828FD"/>
    <w:rsid w:val="00DD600D"/>
    <w:rsid w:val="00E65016"/>
    <w:rsid w:val="00E9195F"/>
    <w:rsid w:val="00EC6E70"/>
    <w:rsid w:val="00F47C89"/>
    <w:rsid w:val="00F75B99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A198"/>
  <w15:chartTrackingRefBased/>
  <w15:docId w15:val="{45469FE1-537D-43D4-843A-15C80C90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1F"/>
  </w:style>
  <w:style w:type="paragraph" w:styleId="Footer">
    <w:name w:val="footer"/>
    <w:basedOn w:val="Normal"/>
    <w:link w:val="FooterChar"/>
    <w:uiPriority w:val="99"/>
    <w:unhideWhenUsed/>
    <w:rsid w:val="0031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1F"/>
  </w:style>
  <w:style w:type="paragraph" w:styleId="ListParagraph">
    <w:name w:val="List Paragraph"/>
    <w:basedOn w:val="Normal"/>
    <w:uiPriority w:val="34"/>
    <w:qFormat/>
    <w:rsid w:val="00313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9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9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6798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b.upenn.edu/mission-institutional-review-board-irb/irb-member-toolbo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Yoos</dc:creator>
  <cp:keywords/>
  <dc:description/>
  <cp:lastModifiedBy>Emily A. Wirtanen</cp:lastModifiedBy>
  <cp:revision>3</cp:revision>
  <dcterms:created xsi:type="dcterms:W3CDTF">2018-10-31T20:31:00Z</dcterms:created>
  <dcterms:modified xsi:type="dcterms:W3CDTF">2018-10-31T20:46:00Z</dcterms:modified>
</cp:coreProperties>
</file>